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91" w:rsidRPr="005E3C8B" w:rsidRDefault="00290C91" w:rsidP="007C0AE4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СОГЛАШЕНИЕ</w:t>
      </w:r>
    </w:p>
    <w:p w:rsidR="00290C91" w:rsidRPr="005E3C8B" w:rsidRDefault="00290C91" w:rsidP="006623A3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b w:val="0"/>
          <w:sz w:val="25"/>
          <w:szCs w:val="25"/>
        </w:rPr>
        <w:t>о взаимодействии между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и Управлением Федеральной налоговой службы по Республике Коми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г. Сыктывкар          </w:t>
      </w:r>
      <w:r w:rsidR="00E23DAD" w:rsidRPr="005E3C8B">
        <w:rPr>
          <w:rFonts w:ascii="Times New Roman" w:hAnsi="Times New Roman" w:cs="Times New Roman"/>
          <w:sz w:val="25"/>
          <w:szCs w:val="25"/>
        </w:rPr>
        <w:t xml:space="preserve">   </w:t>
      </w:r>
      <w:r w:rsidR="00AE302F" w:rsidRPr="005E3C8B">
        <w:rPr>
          <w:rFonts w:ascii="Times New Roman" w:hAnsi="Times New Roman" w:cs="Times New Roman"/>
          <w:sz w:val="25"/>
          <w:szCs w:val="25"/>
        </w:rPr>
        <w:t xml:space="preserve">   </w:t>
      </w:r>
      <w:r w:rsidR="00E23DAD" w:rsidRPr="005E3C8B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Pr="005E3C8B">
        <w:rPr>
          <w:rFonts w:ascii="Times New Roman" w:hAnsi="Times New Roman" w:cs="Times New Roman"/>
          <w:sz w:val="25"/>
          <w:szCs w:val="25"/>
        </w:rPr>
        <w:t xml:space="preserve">   «_</w:t>
      </w:r>
      <w:r w:rsidR="00935A3B">
        <w:rPr>
          <w:rFonts w:ascii="Times New Roman" w:hAnsi="Times New Roman" w:cs="Times New Roman"/>
          <w:sz w:val="25"/>
          <w:szCs w:val="25"/>
        </w:rPr>
        <w:t>29</w:t>
      </w:r>
      <w:r w:rsidRPr="005E3C8B">
        <w:rPr>
          <w:rFonts w:ascii="Times New Roman" w:hAnsi="Times New Roman" w:cs="Times New Roman"/>
          <w:sz w:val="25"/>
          <w:szCs w:val="25"/>
        </w:rPr>
        <w:t xml:space="preserve">_» </w:t>
      </w:r>
      <w:r w:rsidR="0015782C">
        <w:rPr>
          <w:rFonts w:ascii="Times New Roman" w:hAnsi="Times New Roman" w:cs="Times New Roman"/>
          <w:sz w:val="25"/>
          <w:szCs w:val="25"/>
        </w:rPr>
        <w:t>ноября</w:t>
      </w:r>
      <w:r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="0015782C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</w:rPr>
        <w:t xml:space="preserve">2017 года       </w:t>
      </w:r>
      <w:r w:rsidR="00E23DAD" w:rsidRPr="005E3C8B">
        <w:rPr>
          <w:rFonts w:ascii="Times New Roman" w:hAnsi="Times New Roman" w:cs="Times New Roman"/>
          <w:sz w:val="25"/>
          <w:szCs w:val="25"/>
        </w:rPr>
        <w:t xml:space="preserve">        </w:t>
      </w:r>
      <w:r w:rsidR="00AE302F" w:rsidRPr="005E3C8B">
        <w:rPr>
          <w:rFonts w:ascii="Times New Roman" w:hAnsi="Times New Roman" w:cs="Times New Roman"/>
          <w:sz w:val="25"/>
          <w:szCs w:val="25"/>
        </w:rPr>
        <w:t xml:space="preserve">  </w:t>
      </w:r>
      <w:r w:rsidR="00E23DAD" w:rsidRPr="005E3C8B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327B42">
        <w:rPr>
          <w:rFonts w:ascii="Times New Roman" w:hAnsi="Times New Roman" w:cs="Times New Roman"/>
          <w:sz w:val="25"/>
          <w:szCs w:val="25"/>
        </w:rPr>
        <w:t xml:space="preserve">   № </w:t>
      </w:r>
      <w:bookmarkStart w:id="0" w:name="_GoBack"/>
      <w:bookmarkEnd w:id="0"/>
      <w:r w:rsidR="00327B42">
        <w:rPr>
          <w:rFonts w:ascii="Times New Roman" w:hAnsi="Times New Roman" w:cs="Times New Roman"/>
          <w:sz w:val="25"/>
          <w:szCs w:val="25"/>
        </w:rPr>
        <w:t>62</w:t>
      </w:r>
    </w:p>
    <w:p w:rsidR="007C0AE4" w:rsidRPr="005E3C8B" w:rsidRDefault="007C0AE4" w:rsidP="007C0AE4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E3C8B">
        <w:rPr>
          <w:rFonts w:ascii="Times New Roman" w:hAnsi="Times New Roman" w:cs="Times New Roman"/>
          <w:b/>
          <w:bCs/>
          <w:sz w:val="25"/>
          <w:szCs w:val="25"/>
        </w:rPr>
        <w:t>Государственное автономное учреждение Республики Коми «Многофункциональный центр предоставления государственных и муниципальных услуг Республики Коми»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, </w:t>
      </w:r>
      <w:r w:rsidRPr="005E3C8B">
        <w:rPr>
          <w:rFonts w:ascii="Times New Roman" w:hAnsi="Times New Roman" w:cs="Times New Roman"/>
          <w:sz w:val="25"/>
          <w:szCs w:val="25"/>
        </w:rPr>
        <w:t xml:space="preserve">в лице </w:t>
      </w:r>
      <w:r w:rsidR="00AD28B1">
        <w:rPr>
          <w:rFonts w:ascii="Times New Roman" w:hAnsi="Times New Roman" w:cs="Times New Roman"/>
          <w:sz w:val="25"/>
          <w:szCs w:val="25"/>
        </w:rPr>
        <w:t>руководителя</w:t>
      </w:r>
      <w:r w:rsidRPr="005E3C8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5E3C8B">
        <w:rPr>
          <w:rFonts w:ascii="Times New Roman" w:hAnsi="Times New Roman" w:cs="Times New Roman"/>
          <w:sz w:val="25"/>
          <w:szCs w:val="25"/>
        </w:rPr>
        <w:t>Жегуновой</w:t>
      </w:r>
      <w:proofErr w:type="spellEnd"/>
      <w:r w:rsidRPr="005E3C8B">
        <w:rPr>
          <w:rFonts w:ascii="Times New Roman" w:hAnsi="Times New Roman" w:cs="Times New Roman"/>
          <w:sz w:val="25"/>
          <w:szCs w:val="25"/>
        </w:rPr>
        <w:t xml:space="preserve"> Н.В., действующей на основании </w:t>
      </w:r>
      <w:r w:rsidR="007C0AE4" w:rsidRPr="005E3C8B">
        <w:rPr>
          <w:rFonts w:ascii="Times New Roman" w:hAnsi="Times New Roman" w:cs="Times New Roman"/>
          <w:sz w:val="25"/>
          <w:szCs w:val="25"/>
        </w:rPr>
        <w:t xml:space="preserve">Устава государственного автономного учреждения Республики Коми «Многофункциональный центр предоставления государственных и муниципальных услуг Республики Коми», утвержденного </w:t>
      </w:r>
      <w:r w:rsidR="006623A3" w:rsidRPr="005E3C8B">
        <w:rPr>
          <w:rFonts w:ascii="Times New Roman" w:hAnsi="Times New Roman" w:cs="Times New Roman"/>
          <w:sz w:val="25"/>
          <w:szCs w:val="25"/>
        </w:rPr>
        <w:t>п</w:t>
      </w:r>
      <w:r w:rsidR="007C0AE4" w:rsidRPr="005E3C8B">
        <w:rPr>
          <w:rFonts w:ascii="Times New Roman" w:hAnsi="Times New Roman" w:cs="Times New Roman"/>
          <w:sz w:val="25"/>
          <w:szCs w:val="25"/>
        </w:rPr>
        <w:t xml:space="preserve">риказом </w:t>
      </w:r>
      <w:r w:rsidR="006623A3" w:rsidRPr="005E3C8B">
        <w:rPr>
          <w:rFonts w:ascii="Times New Roman" w:hAnsi="Times New Roman" w:cs="Times New Roman"/>
          <w:sz w:val="25"/>
          <w:szCs w:val="25"/>
        </w:rPr>
        <w:t>Мин</w:t>
      </w:r>
      <w:r w:rsidR="00AE302F" w:rsidRPr="005E3C8B">
        <w:rPr>
          <w:rFonts w:ascii="Times New Roman" w:hAnsi="Times New Roman" w:cs="Times New Roman"/>
          <w:sz w:val="25"/>
          <w:szCs w:val="25"/>
        </w:rPr>
        <w:t>экономики</w:t>
      </w:r>
      <w:r w:rsidR="007C0AE4" w:rsidRPr="005E3C8B">
        <w:rPr>
          <w:rFonts w:ascii="Times New Roman" w:hAnsi="Times New Roman" w:cs="Times New Roman"/>
          <w:sz w:val="25"/>
          <w:szCs w:val="25"/>
        </w:rPr>
        <w:t xml:space="preserve"> Республики Коми</w:t>
      </w:r>
      <w:r w:rsidR="006623A3" w:rsidRPr="005E3C8B">
        <w:rPr>
          <w:rFonts w:ascii="Times New Roman" w:hAnsi="Times New Roman" w:cs="Times New Roman"/>
          <w:sz w:val="25"/>
          <w:szCs w:val="25"/>
        </w:rPr>
        <w:t xml:space="preserve"> от 16</w:t>
      </w:r>
      <w:r w:rsidR="00AE302F" w:rsidRPr="005E3C8B">
        <w:rPr>
          <w:rFonts w:ascii="Times New Roman" w:hAnsi="Times New Roman" w:cs="Times New Roman"/>
          <w:sz w:val="25"/>
          <w:szCs w:val="25"/>
        </w:rPr>
        <w:t xml:space="preserve"> января </w:t>
      </w:r>
      <w:r w:rsidR="006623A3" w:rsidRPr="005E3C8B">
        <w:rPr>
          <w:rFonts w:ascii="Times New Roman" w:hAnsi="Times New Roman" w:cs="Times New Roman"/>
          <w:sz w:val="25"/>
          <w:szCs w:val="25"/>
        </w:rPr>
        <w:t>2016</w:t>
      </w:r>
      <w:r w:rsidR="00AE302F" w:rsidRPr="005E3C8B">
        <w:rPr>
          <w:rFonts w:ascii="Times New Roman" w:hAnsi="Times New Roman" w:cs="Times New Roman"/>
          <w:sz w:val="25"/>
          <w:szCs w:val="25"/>
        </w:rPr>
        <w:t xml:space="preserve"> г.</w:t>
      </w:r>
      <w:r w:rsidR="006623A3" w:rsidRPr="005E3C8B">
        <w:rPr>
          <w:rFonts w:ascii="Times New Roman" w:hAnsi="Times New Roman" w:cs="Times New Roman"/>
          <w:sz w:val="25"/>
          <w:szCs w:val="25"/>
        </w:rPr>
        <w:t xml:space="preserve"> № 20</w:t>
      </w:r>
      <w:r w:rsidR="007C0AE4" w:rsidRPr="005E3C8B">
        <w:rPr>
          <w:rFonts w:ascii="Times New Roman" w:hAnsi="Times New Roman" w:cs="Times New Roman"/>
          <w:sz w:val="25"/>
          <w:szCs w:val="25"/>
        </w:rPr>
        <w:t xml:space="preserve">, </w:t>
      </w:r>
      <w:r w:rsidRPr="005E3C8B">
        <w:rPr>
          <w:rFonts w:ascii="Times New Roman" w:hAnsi="Times New Roman" w:cs="Times New Roman"/>
          <w:sz w:val="25"/>
          <w:szCs w:val="25"/>
        </w:rPr>
        <w:t>далее именуем</w:t>
      </w:r>
      <w:r w:rsidR="006623A3" w:rsidRPr="005E3C8B">
        <w:rPr>
          <w:rFonts w:ascii="Times New Roman" w:hAnsi="Times New Roman" w:cs="Times New Roman"/>
          <w:sz w:val="25"/>
          <w:szCs w:val="25"/>
        </w:rPr>
        <w:t>ое</w:t>
      </w:r>
      <w:r w:rsidRPr="005E3C8B">
        <w:rPr>
          <w:rFonts w:ascii="Times New Roman" w:hAnsi="Times New Roman" w:cs="Times New Roman"/>
          <w:sz w:val="25"/>
          <w:szCs w:val="25"/>
        </w:rPr>
        <w:t xml:space="preserve"> МФЦ, с одной стороны, и </w:t>
      </w:r>
      <w:r w:rsidRPr="005E3C8B">
        <w:rPr>
          <w:rFonts w:ascii="Times New Roman" w:hAnsi="Times New Roman" w:cs="Times New Roman"/>
          <w:b/>
          <w:sz w:val="25"/>
          <w:szCs w:val="25"/>
        </w:rPr>
        <w:t>Управление Федеральной налоговой службы</w:t>
      </w:r>
      <w:proofErr w:type="gramEnd"/>
      <w:r w:rsidRPr="005E3C8B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gramStart"/>
      <w:r w:rsidRPr="005E3C8B">
        <w:rPr>
          <w:rFonts w:ascii="Times New Roman" w:hAnsi="Times New Roman" w:cs="Times New Roman"/>
          <w:b/>
          <w:sz w:val="25"/>
          <w:szCs w:val="25"/>
        </w:rPr>
        <w:t>по Республике Коми</w:t>
      </w:r>
      <w:r w:rsidRPr="005E3C8B">
        <w:rPr>
          <w:rFonts w:ascii="Times New Roman" w:hAnsi="Times New Roman" w:cs="Times New Roman"/>
          <w:sz w:val="25"/>
          <w:szCs w:val="25"/>
        </w:rPr>
        <w:t xml:space="preserve">, в лице руководителя Новикова А.В., действующего на основании Положения об Управлении Федеральной налоговой службы по Республике Коми, утвержденного </w:t>
      </w:r>
      <w:r w:rsidR="006623A3" w:rsidRPr="005E3C8B">
        <w:rPr>
          <w:rFonts w:ascii="Times New Roman" w:hAnsi="Times New Roman" w:cs="Times New Roman"/>
          <w:sz w:val="25"/>
          <w:szCs w:val="25"/>
        </w:rPr>
        <w:t xml:space="preserve">руководителем </w:t>
      </w:r>
      <w:r w:rsidR="00AE302F" w:rsidRPr="005E3C8B">
        <w:rPr>
          <w:rFonts w:ascii="Times New Roman" w:hAnsi="Times New Roman" w:cs="Times New Roman"/>
          <w:sz w:val="25"/>
          <w:szCs w:val="25"/>
        </w:rPr>
        <w:t>ФНС России</w:t>
      </w:r>
      <w:r w:rsidR="006623A3"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</w:rPr>
        <w:t>14</w:t>
      </w:r>
      <w:r w:rsidR="005D5207" w:rsidRPr="005E3C8B">
        <w:rPr>
          <w:rFonts w:ascii="Times New Roman" w:hAnsi="Times New Roman" w:cs="Times New Roman"/>
          <w:sz w:val="25"/>
          <w:szCs w:val="25"/>
        </w:rPr>
        <w:t xml:space="preserve"> мая </w:t>
      </w:r>
      <w:r w:rsidRPr="005E3C8B">
        <w:rPr>
          <w:rFonts w:ascii="Times New Roman" w:hAnsi="Times New Roman" w:cs="Times New Roman"/>
          <w:sz w:val="25"/>
          <w:szCs w:val="25"/>
        </w:rPr>
        <w:t>2015</w:t>
      </w:r>
      <w:r w:rsidR="005D5207" w:rsidRPr="005E3C8B">
        <w:rPr>
          <w:rFonts w:ascii="Times New Roman" w:hAnsi="Times New Roman" w:cs="Times New Roman"/>
          <w:sz w:val="25"/>
          <w:szCs w:val="25"/>
        </w:rPr>
        <w:t xml:space="preserve"> г</w:t>
      </w:r>
      <w:r w:rsidR="00AE302F" w:rsidRPr="005E3C8B">
        <w:rPr>
          <w:rFonts w:ascii="Times New Roman" w:hAnsi="Times New Roman" w:cs="Times New Roman"/>
          <w:sz w:val="25"/>
          <w:szCs w:val="25"/>
        </w:rPr>
        <w:t>.</w:t>
      </w:r>
      <w:r w:rsidRPr="005E3C8B">
        <w:rPr>
          <w:rFonts w:ascii="Times New Roman" w:hAnsi="Times New Roman" w:cs="Times New Roman"/>
          <w:sz w:val="25"/>
          <w:szCs w:val="25"/>
        </w:rPr>
        <w:t>, далее именуем</w:t>
      </w:r>
      <w:r w:rsidR="006623A3" w:rsidRPr="005E3C8B">
        <w:rPr>
          <w:rFonts w:ascii="Times New Roman" w:hAnsi="Times New Roman" w:cs="Times New Roman"/>
          <w:sz w:val="25"/>
          <w:szCs w:val="25"/>
        </w:rPr>
        <w:t>ое</w:t>
      </w:r>
      <w:r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="005D5207" w:rsidRPr="005E3C8B">
        <w:rPr>
          <w:rFonts w:ascii="Times New Roman" w:hAnsi="Times New Roman" w:cs="Times New Roman"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sz w:val="25"/>
          <w:szCs w:val="25"/>
        </w:rPr>
        <w:t xml:space="preserve">, с другой стороны, именуемые в дальнейшем Стороны, на основании </w:t>
      </w:r>
      <w:hyperlink r:id="rId7" w:history="1">
        <w:r w:rsidRPr="005E3C8B">
          <w:rPr>
            <w:rFonts w:ascii="Times New Roman" w:hAnsi="Times New Roman" w:cs="Times New Roman"/>
            <w:sz w:val="25"/>
            <w:szCs w:val="25"/>
          </w:rPr>
          <w:t>статьи 18</w:t>
        </w:r>
      </w:hyperlink>
      <w:r w:rsidRPr="005E3C8B">
        <w:rPr>
          <w:rFonts w:ascii="Times New Roman" w:hAnsi="Times New Roman" w:cs="Times New Roman"/>
          <w:sz w:val="25"/>
          <w:szCs w:val="25"/>
        </w:rPr>
        <w:t xml:space="preserve"> Федерального закона от 27 июля 2010 г</w:t>
      </w:r>
      <w:r w:rsidR="005D5207" w:rsidRPr="005E3C8B">
        <w:rPr>
          <w:rFonts w:ascii="Times New Roman" w:hAnsi="Times New Roman" w:cs="Times New Roman"/>
          <w:sz w:val="25"/>
          <w:szCs w:val="25"/>
        </w:rPr>
        <w:t>.</w:t>
      </w:r>
      <w:r w:rsidRPr="005E3C8B">
        <w:rPr>
          <w:rFonts w:ascii="Times New Roman" w:hAnsi="Times New Roman" w:cs="Times New Roman"/>
          <w:sz w:val="25"/>
          <w:szCs w:val="25"/>
        </w:rPr>
        <w:t xml:space="preserve"> №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 xml:space="preserve">210-ФЗ «Об организации предоставления государственных и муниципальных услуг» (далее </w:t>
      </w:r>
      <w:r w:rsidR="005D5207" w:rsidRPr="005E3C8B">
        <w:rPr>
          <w:rFonts w:ascii="Times New Roman" w:hAnsi="Times New Roman" w:cs="Times New Roman"/>
          <w:sz w:val="25"/>
          <w:szCs w:val="25"/>
        </w:rPr>
        <w:t>–</w:t>
      </w:r>
      <w:r w:rsidRPr="005E3C8B">
        <w:rPr>
          <w:rFonts w:ascii="Times New Roman" w:hAnsi="Times New Roman" w:cs="Times New Roman"/>
          <w:sz w:val="25"/>
          <w:szCs w:val="25"/>
        </w:rPr>
        <w:t xml:space="preserve"> Федеральный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закон № 210-ФЗ) заключили настоящее Соглашение о нижеследующем.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1. Предмет Соглашения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Предметом настоящего Соглашения является порядок взаимодействия МФЦ и </w:t>
      </w:r>
      <w:r w:rsidR="005D5207" w:rsidRPr="005E3C8B">
        <w:rPr>
          <w:rFonts w:ascii="Times New Roman" w:hAnsi="Times New Roman" w:cs="Times New Roman"/>
          <w:sz w:val="25"/>
          <w:szCs w:val="25"/>
        </w:rPr>
        <w:t>Управления</w:t>
      </w:r>
      <w:r w:rsidRPr="005E3C8B">
        <w:rPr>
          <w:rFonts w:ascii="Times New Roman" w:hAnsi="Times New Roman" w:cs="Times New Roman"/>
          <w:sz w:val="25"/>
          <w:szCs w:val="25"/>
        </w:rPr>
        <w:t xml:space="preserve"> при организации предоставления заявителям определенных в разделе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2 настоящего Соглашения государственных услуг, предоставляемых Федеральной налоговой службой.</w:t>
      </w:r>
    </w:p>
    <w:p w:rsidR="0063320F" w:rsidRPr="005E3C8B" w:rsidRDefault="0063320F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2. Перечень государственных услуг,</w:t>
      </w:r>
    </w:p>
    <w:p w:rsidR="00290C91" w:rsidRPr="005E3C8B" w:rsidRDefault="00290C91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предоставляемых в МФЦ</w:t>
      </w:r>
    </w:p>
    <w:p w:rsidR="00290C91" w:rsidRPr="005E3C8B" w:rsidRDefault="00290C91" w:rsidP="007C0AE4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Перечень предоставляемых Федеральной налоговой службой государственных услуг, предоставление которых осуществляется в соответствии с настоящим Соглашением, приведен в </w:t>
      </w:r>
      <w:hyperlink w:anchor="Par318" w:history="1">
        <w:r w:rsidR="005D5207" w:rsidRPr="005E3C8B">
          <w:rPr>
            <w:rFonts w:ascii="Times New Roman" w:hAnsi="Times New Roman" w:cs="Times New Roman"/>
            <w:sz w:val="25"/>
            <w:szCs w:val="25"/>
          </w:rPr>
          <w:t>П</w:t>
        </w:r>
        <w:r w:rsidRPr="005E3C8B">
          <w:rPr>
            <w:rFonts w:ascii="Times New Roman" w:hAnsi="Times New Roman" w:cs="Times New Roman"/>
            <w:sz w:val="25"/>
            <w:szCs w:val="25"/>
          </w:rPr>
          <w:t>риложении</w:t>
        </w:r>
      </w:hyperlink>
      <w:r w:rsidR="006623A3"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</w:rPr>
        <w:t>№</w:t>
      </w:r>
      <w:r w:rsidR="006623A3"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</w:rPr>
        <w:t>1 к настоящему Соглашению (далее – государственные услуги, предусмотренные настоящим Соглашением).</w:t>
      </w:r>
    </w:p>
    <w:p w:rsidR="00290C91" w:rsidRPr="005E3C8B" w:rsidRDefault="00290C91" w:rsidP="007C0AE4">
      <w:pPr>
        <w:pStyle w:val="ConsPlusNonformat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 xml:space="preserve">3. Права и обязанности </w:t>
      </w:r>
      <w:r w:rsidR="005D5207" w:rsidRPr="005E3C8B">
        <w:rPr>
          <w:rFonts w:ascii="Times New Roman" w:hAnsi="Times New Roman" w:cs="Times New Roman"/>
          <w:b/>
          <w:bCs/>
          <w:sz w:val="25"/>
          <w:szCs w:val="25"/>
        </w:rPr>
        <w:t>Управления</w:t>
      </w:r>
    </w:p>
    <w:p w:rsidR="00290C91" w:rsidRPr="005E3C8B" w:rsidRDefault="00290C91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3.1. </w:t>
      </w:r>
      <w:r w:rsidR="00831A1C" w:rsidRPr="005E3C8B">
        <w:rPr>
          <w:rFonts w:ascii="Times New Roman" w:hAnsi="Times New Roman" w:cs="Times New Roman"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sz w:val="25"/>
          <w:szCs w:val="25"/>
        </w:rPr>
        <w:t xml:space="preserve"> вправе: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3.1.1. направлять в МФЦ запросы по вопросам, относящимся к сфере деятельности МФЦ;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3.1.2. направлять в МФЦ предложения по совершенствованию деятельности МФЦ;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3.1.3. выступать с предложениями о пересмотре сроков и условий настоящего Соглашения;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3.1.4. осуществлять контроль порядка и условий организации предоставления государственных услуг, предусмотренных настоящим Соглашением, в иных многофункциональных центрах предоставления государственных и муниципальных услуг (далее – многофункциональные центры) и организациях, указанных в </w:t>
      </w:r>
      <w:hyperlink r:id="rId8" w:history="1">
        <w:r w:rsidRPr="005E3C8B">
          <w:rPr>
            <w:rFonts w:ascii="Times New Roman" w:hAnsi="Times New Roman" w:cs="Times New Roman"/>
            <w:sz w:val="25"/>
            <w:szCs w:val="25"/>
          </w:rPr>
          <w:t>части 1.1 статьи 16</w:t>
        </w:r>
      </w:hyperlink>
      <w:r w:rsidRPr="005E3C8B">
        <w:rPr>
          <w:rFonts w:ascii="Times New Roman" w:hAnsi="Times New Roman" w:cs="Times New Roman"/>
          <w:sz w:val="25"/>
          <w:szCs w:val="25"/>
        </w:rPr>
        <w:t xml:space="preserve"> Федерального закона №</w:t>
      </w:r>
      <w:r w:rsidR="006623A3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 xml:space="preserve">210-ФЗ (далее – привлекаемые организации), перечень которых приведен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2 к настоящему Соглашению.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lastRenderedPageBreak/>
        <w:t>3.2. </w:t>
      </w:r>
      <w:r w:rsidR="005D5207" w:rsidRPr="005E3C8B">
        <w:rPr>
          <w:rFonts w:ascii="Times New Roman" w:hAnsi="Times New Roman" w:cs="Times New Roman"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sz w:val="25"/>
          <w:szCs w:val="25"/>
        </w:rPr>
        <w:t xml:space="preserve"> обязано: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E3C8B">
        <w:rPr>
          <w:rFonts w:ascii="Times New Roman" w:hAnsi="Times New Roman" w:cs="Times New Roman"/>
          <w:sz w:val="25"/>
          <w:szCs w:val="25"/>
        </w:rPr>
        <w:t>3.2.1. обеспечивать предоставление государственных услуг, предусмотренных настоящим Соглашением, в МФЦ, иных многофункциональных центрах и в привлекаемых организациях, указанных в П</w:t>
      </w:r>
      <w:r w:rsidR="006623A3" w:rsidRPr="005E3C8B">
        <w:rPr>
          <w:rFonts w:ascii="Times New Roman" w:hAnsi="Times New Roman" w:cs="Times New Roman"/>
          <w:sz w:val="25"/>
          <w:szCs w:val="25"/>
        </w:rPr>
        <w:t>риложении №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 xml:space="preserve">2 к настоящему Соглашению, при условии соответствия их требованиям, установленным </w:t>
      </w:r>
      <w:r w:rsidRPr="005E3C8B">
        <w:rPr>
          <w:rFonts w:ascii="Times New Roman" w:hAnsi="Times New Roman" w:cs="Times New Roman"/>
          <w:sz w:val="25"/>
          <w:szCs w:val="25"/>
          <w:lang w:eastAsia="en-US"/>
        </w:rPr>
        <w:t>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  <w:lang w:eastAsia="en-US"/>
        </w:rPr>
        <w:t>декабря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  <w:lang w:eastAsia="en-US"/>
        </w:rPr>
        <w:t>2012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  <w:lang w:eastAsia="en-US"/>
        </w:rPr>
        <w:t>г. №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> </w:t>
      </w:r>
      <w:r w:rsidRPr="005E3C8B">
        <w:rPr>
          <w:rFonts w:ascii="Times New Roman" w:hAnsi="Times New Roman" w:cs="Times New Roman"/>
          <w:sz w:val="25"/>
          <w:szCs w:val="25"/>
          <w:lang w:eastAsia="en-US"/>
        </w:rPr>
        <w:t>1376 (далее – Правила).</w:t>
      </w:r>
      <w:proofErr w:type="gramEnd"/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  <w:lang w:eastAsia="en-US"/>
        </w:rPr>
      </w:pPr>
      <w:r w:rsidRPr="005E3C8B">
        <w:rPr>
          <w:rFonts w:ascii="Times New Roman" w:hAnsi="Times New Roman" w:cs="Times New Roman"/>
          <w:sz w:val="25"/>
          <w:szCs w:val="25"/>
          <w:lang w:eastAsia="en-US"/>
        </w:rPr>
        <w:t>3.2.2. предоставлять на основании запросов МФЦ разъяснения по вопросам, относящимся к предоставлению государственных услуг, предусмотренных настоящим Соглашением;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  <w:lang w:eastAsia="en-US"/>
        </w:rPr>
      </w:pPr>
      <w:r w:rsidRPr="005E3C8B">
        <w:rPr>
          <w:rFonts w:ascii="Times New Roman" w:hAnsi="Times New Roman" w:cs="Times New Roman"/>
          <w:sz w:val="25"/>
          <w:szCs w:val="25"/>
          <w:lang w:eastAsia="en-US"/>
        </w:rPr>
        <w:t xml:space="preserve">3.2.3. обеспечивать информирование заявителей о возможности получения государственных услуг, предусмотренных настоящим Соглашением, в МФЦ, </w:t>
      </w:r>
      <w:r w:rsidRPr="005E3C8B">
        <w:rPr>
          <w:rFonts w:ascii="Times New Roman" w:hAnsi="Times New Roman" w:cs="Times New Roman"/>
          <w:sz w:val="25"/>
          <w:szCs w:val="25"/>
        </w:rPr>
        <w:t>иных многофункциональных центрах и в привлекаемых организациях, указанных в Приложении № 2 к настоящему Соглашению;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3.2.4. обеспечивать участие своих представителей в проведении мероприятий, направленных на обучение и повышение квалификации  сотрудников МФЦ, иных многофункциональных центрах и в привлекаемых организациях, указанных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2 к настоящему Соглашению, по вопросам предоставления государственных услуг, предусмотренных настоящим Соглашением;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3.2.5. определять лиц, ответственных за взаимодействие с МФЦ по вопросам предоставления государственных услуг, предус</w:t>
      </w:r>
      <w:r w:rsidR="005E3C8B">
        <w:rPr>
          <w:rFonts w:ascii="Times New Roman" w:hAnsi="Times New Roman" w:cs="Times New Roman"/>
          <w:sz w:val="25"/>
          <w:szCs w:val="25"/>
        </w:rPr>
        <w:t>мотренных настоящим Соглашением.</w:t>
      </w:r>
    </w:p>
    <w:p w:rsidR="00AD28B1" w:rsidRDefault="00AD28B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15782C">
        <w:rPr>
          <w:rFonts w:ascii="Times New Roman" w:hAnsi="Times New Roman" w:cs="Times New Roman"/>
          <w:sz w:val="25"/>
          <w:szCs w:val="25"/>
        </w:rPr>
        <w:t>3.2.6. ежеквартально до 10 числа месяца, следующего за отчетным периодом, направлять в адрес МФЦ отчет согласно форме, указанной в приложении № 6 к настоящему Соглашению.</w:t>
      </w:r>
    </w:p>
    <w:p w:rsidR="00290C91" w:rsidRPr="005E3C8B" w:rsidRDefault="00AD28B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4. Права и обязанности МФЦ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4.1. МФЦ вправе: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4.1.2. выступать с предложениями о пересмотре сроков и условий настоящего Соглашения;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4.1.3. запрашивать и получать документы и информацию, необходимые для предоставления государственных услуг, предусмотренных настоящим Соглашением, в соответствии с </w:t>
      </w:r>
      <w:hyperlink r:id="rId9" w:history="1">
        <w:r w:rsidRPr="005E3C8B">
          <w:rPr>
            <w:rFonts w:ascii="Times New Roman" w:hAnsi="Times New Roman" w:cs="Times New Roman"/>
            <w:sz w:val="25"/>
            <w:szCs w:val="25"/>
          </w:rPr>
          <w:t>частью 2 статьи 16</w:t>
        </w:r>
      </w:hyperlink>
      <w:r w:rsidRPr="005E3C8B">
        <w:rPr>
          <w:rFonts w:ascii="Times New Roman" w:hAnsi="Times New Roman" w:cs="Times New Roman"/>
          <w:sz w:val="25"/>
          <w:szCs w:val="25"/>
        </w:rPr>
        <w:t xml:space="preserve"> Федерального закона № 210-ФЗ;</w:t>
      </w:r>
    </w:p>
    <w:p w:rsidR="00290C91" w:rsidRPr="005E3C8B" w:rsidRDefault="00290C91" w:rsidP="007C0AE4">
      <w:pPr>
        <w:pStyle w:val="ConsPlusNonformat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4.1.4. с целью организации предоставления государственных услуг, предусмотренных настоящим Соглашением, заключать договоры с многофункциональными центрами и привлекаемыми организациями в порядке, предусмотренном Правилами.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4.2. МФЦ обязан: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4.2.1. предоставлять на основании запросов и обращений </w:t>
      </w:r>
      <w:r w:rsidR="005D5207" w:rsidRPr="005E3C8B">
        <w:rPr>
          <w:rFonts w:ascii="Times New Roman" w:hAnsi="Times New Roman" w:cs="Times New Roman"/>
          <w:sz w:val="25"/>
          <w:szCs w:val="25"/>
        </w:rPr>
        <w:t>Управления</w:t>
      </w:r>
      <w:r w:rsidRPr="005E3C8B">
        <w:rPr>
          <w:rFonts w:ascii="Times New Roman" w:hAnsi="Times New Roman" w:cs="Times New Roman"/>
          <w:sz w:val="25"/>
          <w:szCs w:val="25"/>
        </w:rPr>
        <w:t xml:space="preserve"> и заявителей необходимые сведения по вопросам, относящимся к установленной сфере деятельности МФЦ;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4.2.2. обеспечивать защиту информации, доступ к которой ограничен в соответствии с федеральными законами, а также соблюдать режим обработки и использования персональных данных;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4.2.3. обеспечивать в соответствии с настоящим Соглашением взаимодействие МФЦ,  иных многофункциональных центров и привлекаемых организаций, указанных в Приложении № 2 к настоящему Соглашению, с налоговыми органами, указанными в Приложении № 3 к настоящему Соглашению. 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4.2.4. проводить мероприятия, направленные на обучение и повышение квалификации работников МФЦ, иных многофункциональных центров и привлекаемых организаций, указанных в Приложении № 2 к настоящему Соглашению, по вопросам предоставления ими государственных услуг, предусмотренных настоящим Соглашением;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lastRenderedPageBreak/>
        <w:t>4.2.5. обеспечивать соблюдение МФЦ, иными многофункциональными центрами и привлекаемыми организациями, указанными в Приложении № 2 к настоящему Соглашению, при предоставлении государственных услуг, предусмотренных настоящим Соглашением, требований нормативных правовых актов, регулирующих порядок их предоставления;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4.2.6. обеспечивать доступ заявителей к сведениям, размещенным в федеральной государственной информационной системе «Единый портал государственных и муниципальных услуг (функций)»;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E3C8B">
        <w:rPr>
          <w:rFonts w:ascii="Times New Roman" w:hAnsi="Times New Roman" w:cs="Times New Roman"/>
          <w:sz w:val="25"/>
          <w:szCs w:val="25"/>
        </w:rPr>
        <w:t xml:space="preserve">4.2.7. обеспечивать защиту передаваемых в налоговые органы, указанные в Приложение № 3, документов (содержащихся в них сведений) от неправомерного доступа, уничтожения, модификации, блокирования, копирования, распространения, иных неправомерных действий с момента поступления этих документов (содержащихся в них сведений) в МФЦ, иные многофункциональные центры и привлекаемые организации, указанные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2 к настоящему Соглашению, в том числе в автоматизированную информационную систему МФЦ, иных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многофункциональных центров и привлекаемых организаций, указанных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2 к настоящему Соглашению, и до момента их поступления в вышеуказанные налоговые органы, либо до момента их передачи заявителю;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4.2.8. обеспечивать соблюдение МФЦ, иными многофункциональными центрами и привлекаемыми организациями, указанными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2 к настоящему Соглашению, стандартов комфортности, требований к организации взаимодействия с заявителями, установленных Правилами, административным регламентом предоставления государственной услуги, настоящим Соглашением, а также методическими рекомендациями по созданию и обеспечению деятельности многофункциональных центров, утверждаемыми в установленном порядке;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4.2.9. размещать информацию о порядке предоставления государственных услуг, предусмотренных настоящим Соглашением, с использованием доступных средств информирования заявителей (информационные стенды, сайт в информационно-телекоммуникационной сети «Интернет», средства массовой информации);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5E3C8B">
        <w:rPr>
          <w:rFonts w:ascii="Times New Roman" w:hAnsi="Times New Roman" w:cs="Times New Roman"/>
          <w:sz w:val="25"/>
          <w:szCs w:val="25"/>
          <w:lang w:eastAsia="ru-RU"/>
        </w:rPr>
        <w:t>4.2.10. </w:t>
      </w:r>
      <w:r w:rsidR="00E316C3">
        <w:rPr>
          <w:rFonts w:ascii="Times New Roman" w:hAnsi="Times New Roman" w:cs="Times New Roman"/>
          <w:sz w:val="25"/>
          <w:szCs w:val="25"/>
          <w:lang w:eastAsia="ru-RU"/>
        </w:rPr>
        <w:t>ф</w:t>
      </w:r>
      <w:r w:rsidRPr="005E3C8B">
        <w:rPr>
          <w:rFonts w:ascii="Times New Roman" w:hAnsi="Times New Roman" w:cs="Times New Roman"/>
          <w:sz w:val="25"/>
          <w:szCs w:val="25"/>
          <w:lang w:eastAsia="ru-RU"/>
        </w:rPr>
        <w:t xml:space="preserve">ормировать и представлять в </w:t>
      </w:r>
      <w:r w:rsidR="005D5207" w:rsidRPr="005E3C8B">
        <w:rPr>
          <w:rFonts w:ascii="Times New Roman" w:hAnsi="Times New Roman" w:cs="Times New Roman"/>
          <w:sz w:val="25"/>
          <w:szCs w:val="25"/>
          <w:lang w:eastAsia="ru-RU"/>
        </w:rPr>
        <w:t>Управление</w:t>
      </w:r>
      <w:r w:rsidRPr="005E3C8B">
        <w:rPr>
          <w:rFonts w:ascii="Times New Roman" w:hAnsi="Times New Roman" w:cs="Times New Roman"/>
          <w:sz w:val="25"/>
          <w:szCs w:val="25"/>
          <w:lang w:eastAsia="ru-RU"/>
        </w:rPr>
        <w:t xml:space="preserve"> сводную отчетность о деятельности МФЦ, многофункциональных центров и привлекаемых организаций, указанных в </w:t>
      </w:r>
      <w:r w:rsidR="005D5207" w:rsidRPr="005E3C8B">
        <w:rPr>
          <w:rFonts w:ascii="Times New Roman" w:hAnsi="Times New Roman" w:cs="Times New Roman"/>
          <w:sz w:val="25"/>
          <w:szCs w:val="25"/>
          <w:lang w:eastAsia="ru-RU"/>
        </w:rPr>
        <w:t>П</w:t>
      </w:r>
      <w:r w:rsidRPr="005E3C8B">
        <w:rPr>
          <w:rFonts w:ascii="Times New Roman" w:hAnsi="Times New Roman" w:cs="Times New Roman"/>
          <w:sz w:val="25"/>
          <w:szCs w:val="25"/>
          <w:lang w:eastAsia="ru-RU"/>
        </w:rPr>
        <w:t>риложении № 2 к настоящему Соглашению, по организации предоставления государственных услуг в соответствии с настоящим Соглашением;</w:t>
      </w:r>
      <w:r w:rsidRPr="005E3C8B">
        <w:rPr>
          <w:rStyle w:val="a3"/>
          <w:rFonts w:ascii="Times New Roman" w:hAnsi="Times New Roman" w:cs="Times New Roman"/>
          <w:sz w:val="25"/>
          <w:szCs w:val="25"/>
          <w:lang w:eastAsia="ru-RU"/>
        </w:rPr>
        <w:t xml:space="preserve"> </w:t>
      </w:r>
    </w:p>
    <w:p w:rsidR="00290C91" w:rsidRDefault="00290C91" w:rsidP="007C0A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5E3C8B">
        <w:rPr>
          <w:rFonts w:ascii="Times New Roman" w:hAnsi="Times New Roman" w:cs="Times New Roman"/>
          <w:sz w:val="25"/>
          <w:szCs w:val="25"/>
          <w:lang w:eastAsia="ru-RU"/>
        </w:rPr>
        <w:t xml:space="preserve">4.2.11. обеспечивать передачу в </w:t>
      </w:r>
      <w:r w:rsidR="005D5207" w:rsidRPr="005E3C8B">
        <w:rPr>
          <w:rFonts w:ascii="Times New Roman" w:hAnsi="Times New Roman" w:cs="Times New Roman"/>
          <w:sz w:val="25"/>
          <w:szCs w:val="25"/>
          <w:lang w:eastAsia="ru-RU"/>
        </w:rPr>
        <w:t>Управление</w:t>
      </w:r>
      <w:r w:rsidRPr="005E3C8B">
        <w:rPr>
          <w:rFonts w:ascii="Times New Roman" w:hAnsi="Times New Roman" w:cs="Times New Roman"/>
          <w:sz w:val="25"/>
          <w:szCs w:val="25"/>
          <w:lang w:eastAsia="ru-RU"/>
        </w:rPr>
        <w:t xml:space="preserve"> жалоб на нарушение порядка предоставления государственных услуг, в том числе на нарушения, допущенные многофункциональными центрами и привлекаемыми организациями, указанными в </w:t>
      </w:r>
      <w:r w:rsidR="005D5207" w:rsidRPr="005E3C8B">
        <w:rPr>
          <w:rFonts w:ascii="Times New Roman" w:hAnsi="Times New Roman" w:cs="Times New Roman"/>
          <w:sz w:val="25"/>
          <w:szCs w:val="25"/>
          <w:lang w:eastAsia="ru-RU"/>
        </w:rPr>
        <w:t>П</w:t>
      </w:r>
      <w:r w:rsidRPr="005E3C8B">
        <w:rPr>
          <w:rFonts w:ascii="Times New Roman" w:hAnsi="Times New Roman" w:cs="Times New Roman"/>
          <w:sz w:val="25"/>
          <w:szCs w:val="25"/>
          <w:lang w:eastAsia="ru-RU"/>
        </w:rPr>
        <w:t>риложении №</w:t>
      </w:r>
      <w:r w:rsidR="006623A3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  <w:lang w:eastAsia="ru-RU"/>
        </w:rPr>
        <w:t>2 к настоящему Соглашению, не позднее следующего рабочег</w:t>
      </w:r>
      <w:r w:rsidR="00E316C3">
        <w:rPr>
          <w:rFonts w:ascii="Times New Roman" w:hAnsi="Times New Roman" w:cs="Times New Roman"/>
          <w:sz w:val="25"/>
          <w:szCs w:val="25"/>
          <w:lang w:eastAsia="ru-RU"/>
        </w:rPr>
        <w:t>о дня со дня поступления жалобы;</w:t>
      </w:r>
    </w:p>
    <w:p w:rsidR="00E316C3" w:rsidRPr="005E3C8B" w:rsidRDefault="00E316C3" w:rsidP="007C0A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15782C">
        <w:rPr>
          <w:rFonts w:ascii="Times New Roman" w:hAnsi="Times New Roman" w:cs="Times New Roman"/>
          <w:sz w:val="25"/>
          <w:szCs w:val="25"/>
          <w:lang w:eastAsia="ru-RU"/>
        </w:rPr>
        <w:t>4.2.12. ежеквартально до 15-го числа месяца, следующего за отчетным периодом, направлять в адрес Управления отчет по форме, указанной в приложении № 6 к настоящему Соглашению.</w:t>
      </w:r>
    </w:p>
    <w:p w:rsidR="0063320F" w:rsidRPr="005E3C8B" w:rsidRDefault="0063320F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5. Порядок информационного обмена. Порядок участия МФЦ</w:t>
      </w:r>
    </w:p>
    <w:p w:rsidR="00290C91" w:rsidRPr="005E3C8B" w:rsidRDefault="00290C91" w:rsidP="007C0AE4">
      <w:pPr>
        <w:pStyle w:val="ConsPlusNonformat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в предоставлении государственных услуг</w:t>
      </w:r>
    </w:p>
    <w:p w:rsidR="00290C91" w:rsidRPr="005E3C8B" w:rsidRDefault="00290C91" w:rsidP="007C0AE4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5.1. В рамках настоящего Соглашения устанавливаются следующие особенности взаимодействия между Сторонами настоящего Соглашения: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bookmarkStart w:id="1" w:name="Par208"/>
      <w:bookmarkEnd w:id="1"/>
      <w:r w:rsidRPr="005E3C8B">
        <w:rPr>
          <w:rFonts w:ascii="Times New Roman" w:hAnsi="Times New Roman" w:cs="Times New Roman"/>
          <w:sz w:val="25"/>
          <w:szCs w:val="25"/>
        </w:rPr>
        <w:t>5.1.1. Взаимодействие осуществляется между МФЦ, многофункциональными центрами и привлекаемыми организациями, указанными в Приложении № 2 к настоящему Соглашению, и налоговыми органами, указанными в Приложении № 3 к настоящему Соглашению.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5.1.2. </w:t>
      </w:r>
      <w:proofErr w:type="gramStart"/>
      <w:r w:rsidRPr="005E3C8B">
        <w:rPr>
          <w:rFonts w:ascii="Times New Roman" w:hAnsi="Times New Roman" w:cs="Times New Roman"/>
          <w:sz w:val="25"/>
          <w:szCs w:val="25"/>
        </w:rPr>
        <w:t xml:space="preserve">Информационный обмен между МФЦ, многофункциональными центрами и привлекаемыми организациями, указанными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 xml:space="preserve">риложении № 2 к настоящему Соглашению, и </w:t>
      </w:r>
      <w:r w:rsidRPr="005E3C8B">
        <w:rPr>
          <w:rFonts w:ascii="Times New Roman" w:hAnsi="Times New Roman" w:cs="Times New Roman"/>
          <w:sz w:val="25"/>
          <w:szCs w:val="25"/>
        </w:rPr>
        <w:lastRenderedPageBreak/>
        <w:t xml:space="preserve">налоговыми органами, указанными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3 к настоящему Соглашению, при предоставлении государственных услуг из Перечня № 1 Приложения №</w:t>
      </w:r>
      <w:r w:rsidR="005D520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 xml:space="preserve">1 к настоящему Соглашению, осуществляется посредством курьерской доставки или почтового отправления, при предоставлении государственных услуг из Перечня № 2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риложения №</w:t>
      </w:r>
      <w:r w:rsidR="006623A3" w:rsidRPr="005E3C8B">
        <w:rPr>
          <w:rFonts w:ascii="Times New Roman" w:hAnsi="Times New Roman" w:cs="Times New Roman"/>
          <w:sz w:val="25"/>
          <w:szCs w:val="25"/>
          <w:lang w:eastAsia="en-US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1 к настоящему Соглашению, информационный обмен осуществляется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в электронной форме с использованием системы межведомственного электронного взаимодействия.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5.1.3. МФЦ, многофункциональные центры и привлекаемые организации, указанные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 xml:space="preserve">риложении № 2 к настоящему Соглашению, передают (направляют) в налоговые органы, указанные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3 к настоящему Соглашению, полученный от заявителя запрос о предоставлении государственной услуги, предусмотренной настоящим Соглашением, в срок не позднее рабочего дня, следующего за днем получения указанного запроса заявителя;</w:t>
      </w: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5.1.4. </w:t>
      </w:r>
      <w:proofErr w:type="gramStart"/>
      <w:r w:rsidRPr="005E3C8B">
        <w:rPr>
          <w:rFonts w:ascii="Times New Roman" w:hAnsi="Times New Roman" w:cs="Times New Roman"/>
          <w:sz w:val="25"/>
          <w:szCs w:val="25"/>
        </w:rPr>
        <w:t xml:space="preserve">Налоговые органы, указанные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3 к настоящему Соглашению, передают (направляют) документы, являющиеся результатом предоставления государственных услуг, предусмотренных настоящим Соглашением, в МФЦ, многофункциональный центр, направившие запрос заявителя о предоставлении государственной услуги, предусмотренной настоящим Соглашением, в срок предоставления результатов государственной услуги заявителю, предусмотренный нормативными правовыми актами, регулирующими предоставление соответствующей гос</w:t>
      </w:r>
      <w:r w:rsidR="00C26C57" w:rsidRPr="005E3C8B">
        <w:rPr>
          <w:rFonts w:ascii="Times New Roman" w:hAnsi="Times New Roman" w:cs="Times New Roman"/>
          <w:sz w:val="25"/>
          <w:szCs w:val="25"/>
        </w:rPr>
        <w:t>ударственной услуги.</w:t>
      </w:r>
      <w:proofErr w:type="gramEnd"/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5.1.5. Перечень передаваемых (направляемых) в МФЦ, многофункциональные центры и привлекаемые организации, указанные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 xml:space="preserve">риложении № 2 к настоящему Соглашению, налоговыми органами, указанными в </w:t>
      </w:r>
      <w:r w:rsidR="005D5207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 xml:space="preserve">риложении № 3 к настоящему Соглашению, документов, являющихся результатом предоставления государственных услуг, предусмотренных настоящим Соглашением, приведен в </w:t>
      </w:r>
      <w:r w:rsidR="006623A3" w:rsidRPr="005E3C8B">
        <w:rPr>
          <w:rFonts w:ascii="Times New Roman" w:hAnsi="Times New Roman" w:cs="Times New Roman"/>
          <w:sz w:val="25"/>
          <w:szCs w:val="25"/>
        </w:rPr>
        <w:t>П</w:t>
      </w:r>
      <w:r w:rsidRPr="005E3C8B">
        <w:rPr>
          <w:rFonts w:ascii="Times New Roman" w:hAnsi="Times New Roman" w:cs="Times New Roman"/>
          <w:sz w:val="25"/>
          <w:szCs w:val="25"/>
        </w:rPr>
        <w:t>риложении № 4 к настоящему Соглашению;</w:t>
      </w:r>
    </w:p>
    <w:p w:rsidR="00290C91" w:rsidRPr="005E3C8B" w:rsidRDefault="00290C91" w:rsidP="007C0AE4">
      <w:pPr>
        <w:pStyle w:val="ConsPlusNonformat"/>
        <w:ind w:firstLine="567"/>
        <w:rPr>
          <w:rFonts w:ascii="Times New Roman" w:hAnsi="Times New Roman" w:cs="Times New Roman"/>
          <w:sz w:val="25"/>
          <w:szCs w:val="25"/>
        </w:rPr>
      </w:pPr>
      <w:bookmarkStart w:id="2" w:name="Par217"/>
      <w:bookmarkStart w:id="3" w:name="Par223"/>
      <w:bookmarkEnd w:id="2"/>
      <w:bookmarkEnd w:id="3"/>
      <w:r w:rsidRPr="005E3C8B">
        <w:rPr>
          <w:rFonts w:ascii="Times New Roman" w:hAnsi="Times New Roman" w:cs="Times New Roman"/>
          <w:sz w:val="25"/>
          <w:szCs w:val="25"/>
        </w:rPr>
        <w:t>5.2. Стороны обязаны соблюдать требования к обработке персональных данных и иной информации, необходимой для предоставления государственных услуг, в частности: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5.2.1. при обработке персональных данных в информационной системе Сторонами должно быть обеспечено: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а) проведение мероприятий, направленных на предотвращение несанкционированного доступа к персональным данным и (или) передачи их лицам, не имеющим права доступа к такой информации;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б) своевременное обнаружение фактов несанкционированных доступа к персональным данным и их обработки;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в) недопущение воздействия на технические средства автоматизированной обработки персональных данных, в результате которого может быть нарушено их функционирование;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г) незамедлительное восстановление персональных данных, модифицированных или уничтоженных вследствие несанкционированной их обработки;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д) осуществление </w:t>
      </w:r>
      <w:proofErr w:type="gramStart"/>
      <w:r w:rsidRPr="005E3C8B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обеспечением уровня защищенности персональных данных.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5.2.2. Стороны обязаны проводить мероприятия по обеспечению безопасности персональных данных при их обработке в информационных системах, включающие в себя: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а) определение угроз безопасности персональных данных при их обработке, формирование на их основе модели угроз;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б) разработку на основе модели угроз системы защиты персональных данных, обеспечивающей нейтрализацию предполагаемых угроз с использованием методов и способов защиты персональных данных, предусмотренных для соответствующего класса информационных систем;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в) проверку готовности средств защиты информации к использованию с составлением заключений о возможности их эксплуатации;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г) установку и ввод в эксплуатацию средств защиты информации в соответствии с </w:t>
      </w:r>
      <w:r w:rsidRPr="005E3C8B">
        <w:rPr>
          <w:rFonts w:ascii="Times New Roman" w:hAnsi="Times New Roman" w:cs="Times New Roman"/>
          <w:sz w:val="25"/>
          <w:szCs w:val="25"/>
        </w:rPr>
        <w:lastRenderedPageBreak/>
        <w:t>эксплуатационной и технической документацией;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д) инструктаж лиц, использующих средства защиты информации, применяемые в информационных системах, правилам работы с ними;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е) учет применяемых средств защиты информации, эксплуатационной и технической документации к ним, носителей персональных данных;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ж) учет лиц, допущенных к работе с персональными данными в информационной системе;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з) </w:t>
      </w:r>
      <w:proofErr w:type="gramStart"/>
      <w:r w:rsidRPr="005E3C8B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соблюдением условий использования средств защиты информации, предусмотренных эксплуатационной и технической документацией;</w:t>
      </w:r>
    </w:p>
    <w:p w:rsidR="00290C91" w:rsidRPr="005E3C8B" w:rsidRDefault="00290C91" w:rsidP="00717B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и) разбирательство и составление заключений по фактам несоблюдения условий хранения носителей персональных данных, использования средств защиты информации, которые могут привести к нарушению конфиденциальности персональных данных или другим нарушениям, приводящим к снижению уровня защищенности персональных данных;</w:t>
      </w:r>
    </w:p>
    <w:p w:rsidR="00290C91" w:rsidRPr="005E3C8B" w:rsidRDefault="00290C91" w:rsidP="00717B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к) разработка и принятие мер по предотвращению возможных опасных последствий подобных нарушений;</w:t>
      </w:r>
    </w:p>
    <w:p w:rsidR="00290C91" w:rsidRPr="005E3C8B" w:rsidRDefault="00290C91" w:rsidP="00717B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л) описание системы защиты персональных данных.</w:t>
      </w:r>
    </w:p>
    <w:p w:rsidR="00717BB5" w:rsidRPr="005E3C8B" w:rsidRDefault="00717BB5" w:rsidP="00717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15782C">
        <w:rPr>
          <w:rFonts w:ascii="Times New Roman" w:hAnsi="Times New Roman" w:cs="Times New Roman"/>
          <w:sz w:val="25"/>
          <w:szCs w:val="25"/>
        </w:rPr>
        <w:t xml:space="preserve">5.3. </w:t>
      </w:r>
      <w:r w:rsidR="00A7652A" w:rsidRPr="0015782C">
        <w:rPr>
          <w:rFonts w:ascii="Times New Roman" w:hAnsi="Times New Roman" w:cs="Times New Roman"/>
          <w:sz w:val="25"/>
          <w:szCs w:val="25"/>
        </w:rPr>
        <w:t xml:space="preserve">Особенности межведомственного взаимодействия по каждой государственной услуге определяются </w:t>
      </w:r>
      <w:r w:rsidRPr="0015782C">
        <w:rPr>
          <w:rFonts w:ascii="Times New Roman" w:hAnsi="Times New Roman" w:cs="Times New Roman"/>
          <w:sz w:val="25"/>
          <w:szCs w:val="25"/>
        </w:rPr>
        <w:t>Порядк</w:t>
      </w:r>
      <w:r w:rsidR="00A7652A" w:rsidRPr="0015782C">
        <w:rPr>
          <w:rFonts w:ascii="Times New Roman" w:hAnsi="Times New Roman" w:cs="Times New Roman"/>
          <w:sz w:val="25"/>
          <w:szCs w:val="25"/>
        </w:rPr>
        <w:t>ом</w:t>
      </w:r>
      <w:r w:rsidRPr="0015782C">
        <w:rPr>
          <w:rFonts w:ascii="Times New Roman" w:hAnsi="Times New Roman" w:cs="Times New Roman"/>
          <w:sz w:val="25"/>
          <w:szCs w:val="25"/>
        </w:rPr>
        <w:t xml:space="preserve">  взаимодействия </w:t>
      </w:r>
      <w:r w:rsidR="00A7652A" w:rsidRPr="0015782C">
        <w:rPr>
          <w:rFonts w:ascii="Times New Roman" w:hAnsi="Times New Roman" w:cs="Times New Roman"/>
          <w:sz w:val="25"/>
          <w:szCs w:val="25"/>
        </w:rPr>
        <w:t>между МФЦ и Управление</w:t>
      </w:r>
      <w:r w:rsidRPr="0015782C">
        <w:rPr>
          <w:rFonts w:ascii="Times New Roman" w:hAnsi="Times New Roman" w:cs="Times New Roman"/>
          <w:sz w:val="25"/>
          <w:szCs w:val="25"/>
        </w:rPr>
        <w:t>м</w:t>
      </w:r>
      <w:r w:rsidR="00A7652A" w:rsidRPr="0015782C">
        <w:rPr>
          <w:rFonts w:ascii="Times New Roman" w:hAnsi="Times New Roman" w:cs="Times New Roman"/>
          <w:sz w:val="25"/>
          <w:szCs w:val="25"/>
        </w:rPr>
        <w:t xml:space="preserve"> (приложение № 5 к настоящему Соглашению)</w:t>
      </w:r>
      <w:r w:rsidRPr="0015782C">
        <w:rPr>
          <w:rFonts w:ascii="Times New Roman" w:hAnsi="Times New Roman" w:cs="Times New Roman"/>
          <w:sz w:val="25"/>
          <w:szCs w:val="25"/>
        </w:rPr>
        <w:t>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6. Перечень многофункциональных центров и (или) привлекаемых</w:t>
      </w:r>
      <w:r w:rsidRPr="005E3C8B">
        <w:rPr>
          <w:rFonts w:ascii="Times New Roman" w:hAnsi="Times New Roman" w:cs="Times New Roman"/>
          <w:b/>
          <w:bCs/>
          <w:sz w:val="25"/>
          <w:szCs w:val="25"/>
        </w:rPr>
        <w:br/>
        <w:t>организаций, в которых организуется предоставление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государственных услуг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 xml:space="preserve">Перечень многофункциональных центров и (или) привлекаемых организаций, в которых организуется предоставление государственных услуг, предусмотренных настоящим Соглашением, (далее </w:t>
      </w:r>
      <w:r w:rsidR="005D5207" w:rsidRPr="005E3C8B">
        <w:rPr>
          <w:rFonts w:ascii="Times New Roman" w:hAnsi="Times New Roman" w:cs="Times New Roman"/>
          <w:bCs/>
          <w:sz w:val="25"/>
          <w:szCs w:val="25"/>
        </w:rPr>
        <w:t>–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Перечень), приведен в Приложении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bCs/>
          <w:sz w:val="25"/>
          <w:szCs w:val="25"/>
        </w:rPr>
        <w:t>2 к настоящему Соглашению.</w:t>
      </w:r>
    </w:p>
    <w:p w:rsidR="00290C91" w:rsidRPr="005E3C8B" w:rsidRDefault="005D5207" w:rsidP="007C0AE4">
      <w:pPr>
        <w:widowControl w:val="0"/>
        <w:tabs>
          <w:tab w:val="left" w:pos="82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ab/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 xml:space="preserve">7. Осуществление контроля </w:t>
      </w:r>
      <w:r w:rsidR="005D5207" w:rsidRPr="005E3C8B">
        <w:rPr>
          <w:rFonts w:ascii="Times New Roman" w:hAnsi="Times New Roman" w:cs="Times New Roman"/>
          <w:b/>
          <w:bCs/>
          <w:sz w:val="25"/>
          <w:szCs w:val="25"/>
        </w:rPr>
        <w:t>Управлением</w:t>
      </w:r>
      <w:r w:rsidRPr="005E3C8B">
        <w:rPr>
          <w:rFonts w:ascii="Times New Roman" w:hAnsi="Times New Roman" w:cs="Times New Roman"/>
          <w:b/>
          <w:bCs/>
          <w:sz w:val="25"/>
          <w:szCs w:val="25"/>
        </w:rPr>
        <w:t xml:space="preserve"> порядка и условий</w:t>
      </w:r>
      <w:r w:rsidRPr="005E3C8B">
        <w:rPr>
          <w:rFonts w:ascii="Times New Roman" w:hAnsi="Times New Roman" w:cs="Times New Roman"/>
          <w:b/>
          <w:bCs/>
          <w:sz w:val="25"/>
          <w:szCs w:val="25"/>
        </w:rPr>
        <w:br/>
        <w:t xml:space="preserve">организации предоставления государственных услуг </w:t>
      </w:r>
      <w:proofErr w:type="gramStart"/>
      <w:r w:rsidRPr="005E3C8B">
        <w:rPr>
          <w:rFonts w:ascii="Times New Roman" w:hAnsi="Times New Roman" w:cs="Times New Roman"/>
          <w:b/>
          <w:bCs/>
          <w:sz w:val="25"/>
          <w:szCs w:val="25"/>
        </w:rPr>
        <w:t>в</w:t>
      </w:r>
      <w:proofErr w:type="gramEnd"/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 xml:space="preserve">многофункциональных </w:t>
      </w:r>
      <w:proofErr w:type="gramStart"/>
      <w:r w:rsidRPr="005E3C8B">
        <w:rPr>
          <w:rFonts w:ascii="Times New Roman" w:hAnsi="Times New Roman" w:cs="Times New Roman"/>
          <w:b/>
          <w:bCs/>
          <w:sz w:val="25"/>
          <w:szCs w:val="25"/>
        </w:rPr>
        <w:t>центрах</w:t>
      </w:r>
      <w:proofErr w:type="gramEnd"/>
      <w:r w:rsidRPr="005E3C8B">
        <w:rPr>
          <w:rFonts w:ascii="Times New Roman" w:hAnsi="Times New Roman" w:cs="Times New Roman"/>
          <w:b/>
          <w:bCs/>
          <w:sz w:val="25"/>
          <w:szCs w:val="25"/>
        </w:rPr>
        <w:t xml:space="preserve"> и привлекаемых организациях</w:t>
      </w:r>
    </w:p>
    <w:p w:rsidR="00290C91" w:rsidRPr="005E3C8B" w:rsidRDefault="005D5207" w:rsidP="007C0AE4">
      <w:pPr>
        <w:widowControl w:val="0"/>
        <w:tabs>
          <w:tab w:val="left" w:pos="1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ab/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 xml:space="preserve">7.1. Контроль порядка и условий организации предоставления государственных услуг, предусмотренных настоящим Соглашением, осуществляется посредством представления МФЦ </w:t>
      </w:r>
      <w:r w:rsidR="005D5207" w:rsidRPr="005E3C8B">
        <w:rPr>
          <w:rFonts w:ascii="Times New Roman" w:hAnsi="Times New Roman" w:cs="Times New Roman"/>
          <w:bCs/>
          <w:sz w:val="25"/>
          <w:szCs w:val="25"/>
        </w:rPr>
        <w:t>в Управление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 сводной отчетности о деятельности многофункциональных центров и (или) привлекаемых организаций по организации предоставления государственных услуг, 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7.2. 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Сводная отчетность о деятельности многофункциональных центров и (или) привлекаемых организаций по организации предоставления государственных услуг, предусмотренных настоящим Соглашением, представляется МФЦ в </w:t>
      </w:r>
      <w:r w:rsidR="005D5207" w:rsidRPr="005E3C8B">
        <w:rPr>
          <w:rFonts w:ascii="Times New Roman" w:hAnsi="Times New Roman" w:cs="Times New Roman"/>
          <w:bCs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ежегодно не позднее 10 февраля года, следующего за отчетным, и должна содержать сведения о:</w:t>
      </w:r>
      <w:proofErr w:type="gramEnd"/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а)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>соблюдении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bCs/>
          <w:sz w:val="25"/>
          <w:szCs w:val="25"/>
        </w:rPr>
        <w:t>требований стандартов комфортности, требований к организации взаимодействия с заявителями, установленных Правилами, административными регламентами предоставления государственных услуг, и настоящим Соглашением;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б)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>количестве</w:t>
      </w:r>
      <w:proofErr w:type="gramEnd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окон обслуживания заявителей в каждом многофункциональном центре и (или) привлекаемой организации;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в)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>количестве</w:t>
      </w:r>
      <w:proofErr w:type="gramEnd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обращений заявителей за отчетный период, в том числе по информированию и консультированию, приему документов, выдаче документов;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г)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>среднем</w:t>
      </w:r>
      <w:proofErr w:type="gramEnd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времени ожидания в очереди для получения консультации, для подачи документов на предоставление государственных услуг, при получении результата государственных услуг;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lastRenderedPageBreak/>
        <w:t>д) количестве жалоб на деятельность многофункциональных центров и (или) привлекаемых организаций при организации предоставления государственных услуг, в том числе сведения о действиях (бездействии) и (или) решениях, послуживших основанием для подачи жалобы, а также сведения о принятых мерах по устранению выявленных нарушений;</w:t>
      </w:r>
      <w:proofErr w:type="gramEnd"/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е)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>соблюдении</w:t>
      </w:r>
      <w:proofErr w:type="gramEnd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привлекаемыми организациями требований, предусмотренных пунктами 32 и 33 Правил.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7.3. В случае выявления нарушений требований, установленных Правилами,</w:t>
      </w:r>
      <w:r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административными регламентами предоставления государственных услуг, административными регламентами предоставления муниципальных услуг и настоящим Соглашением, </w:t>
      </w:r>
      <w:r w:rsidR="005D5207" w:rsidRPr="005E3C8B">
        <w:rPr>
          <w:rFonts w:ascii="Times New Roman" w:hAnsi="Times New Roman" w:cs="Times New Roman"/>
          <w:bCs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bCs/>
          <w:sz w:val="25"/>
          <w:szCs w:val="25"/>
        </w:rPr>
        <w:t>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а) устанавливает сроки устранения нарушений и направляет соответствующее уведомление в МФЦ;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б) в случае, если допущенные нарушения не были устранены в установленный срок, инициирует исключение из Перечня многофункционального центра или привлекаемой организации, в которых не устранены нарушения. Внесение изменений в Перечень осуществляется путем заключения дополнительного соглашения к настоящему Соглашению.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7.4. </w:t>
      </w:r>
      <w:proofErr w:type="gramStart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Контроль порядка и условий организации предоставления государственных услуг, предусмотренных настоящим Соглашением, в многофункциональных центрах и (или) в привлекаемых организациях, указанных в </w:t>
      </w:r>
      <w:r w:rsidR="00E23DAD" w:rsidRPr="005E3C8B">
        <w:rPr>
          <w:rFonts w:ascii="Times New Roman" w:hAnsi="Times New Roman" w:cs="Times New Roman"/>
          <w:bCs/>
          <w:sz w:val="25"/>
          <w:szCs w:val="25"/>
        </w:rPr>
        <w:t>П</w:t>
      </w:r>
      <w:r w:rsidRPr="005E3C8B">
        <w:rPr>
          <w:rFonts w:ascii="Times New Roman" w:hAnsi="Times New Roman" w:cs="Times New Roman"/>
          <w:bCs/>
          <w:sz w:val="25"/>
          <w:szCs w:val="25"/>
        </w:rPr>
        <w:t>риложении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bCs/>
          <w:sz w:val="25"/>
          <w:szCs w:val="25"/>
        </w:rPr>
        <w:t>2 к настоящему Соглашению, осуществляется посредством проведения не более одного раза в год контрольных мероприятий по исполнению порядка и условий организации предоставления государственных услуг, предусмотренных настоящим Соглашением, при условии соответствия их требованиям, установленным Правилами, в том числе методом</w:t>
      </w:r>
      <w:proofErr w:type="gramEnd"/>
      <w:r w:rsidRPr="005E3C8B">
        <w:rPr>
          <w:rFonts w:ascii="Times New Roman" w:hAnsi="Times New Roman" w:cs="Times New Roman"/>
          <w:bCs/>
          <w:sz w:val="25"/>
          <w:szCs w:val="25"/>
        </w:rPr>
        <w:t xml:space="preserve"> «тайного покупателя».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 xml:space="preserve">7.5. В случае выявления </w:t>
      </w:r>
      <w:r w:rsidR="00E23DAD" w:rsidRPr="005E3C8B">
        <w:rPr>
          <w:rFonts w:ascii="Times New Roman" w:hAnsi="Times New Roman" w:cs="Times New Roman"/>
          <w:bCs/>
          <w:sz w:val="25"/>
          <w:szCs w:val="25"/>
        </w:rPr>
        <w:t>Управлением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нарушений по результатам проведения контрольных мероприятий по исполнению порядка и условий организации предоставления государственных услуг </w:t>
      </w:r>
      <w:r w:rsidR="00E23DAD" w:rsidRPr="005E3C8B">
        <w:rPr>
          <w:rFonts w:ascii="Times New Roman" w:hAnsi="Times New Roman" w:cs="Times New Roman"/>
          <w:bCs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bCs/>
          <w:sz w:val="25"/>
          <w:szCs w:val="25"/>
        </w:rPr>
        <w:t>: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>а) инициирует рассмотрение выявленных нарушений на заседании комиссии по повышению качества и доступности государственных и муниципальных услуг в субъекте Российской Федерации;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5E3C8B">
        <w:rPr>
          <w:rFonts w:ascii="Times New Roman" w:hAnsi="Times New Roman" w:cs="Times New Roman"/>
          <w:bCs/>
          <w:sz w:val="25"/>
          <w:szCs w:val="25"/>
        </w:rPr>
        <w:t xml:space="preserve">б) по запросу уполномоченного Правительством Российской Федерации федерального органа исполнительной власти, осуществляющего методическое обеспечение деятельности многофункциональных центров и мониторинг деятельности многофункциональных центров, </w:t>
      </w:r>
      <w:r w:rsidR="00E23DAD" w:rsidRPr="005E3C8B">
        <w:rPr>
          <w:rFonts w:ascii="Times New Roman" w:hAnsi="Times New Roman" w:cs="Times New Roman"/>
          <w:bCs/>
          <w:sz w:val="25"/>
          <w:szCs w:val="25"/>
        </w:rPr>
        <w:t>Управление</w:t>
      </w:r>
      <w:r w:rsidRPr="005E3C8B">
        <w:rPr>
          <w:rFonts w:ascii="Times New Roman" w:hAnsi="Times New Roman" w:cs="Times New Roman"/>
          <w:bCs/>
          <w:sz w:val="25"/>
          <w:szCs w:val="25"/>
        </w:rPr>
        <w:t xml:space="preserve"> представляет информацию о результатах проведенных контрольных мероприятий.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8. Ответственность сторон за неисполнение или ненадлежащее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исполнение возложенных на них обязанностей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обязанностей по настоящему Соглашению, а также за невыполнение и (или) ненадлежащее выполнение требований к обработке персональных данных и (или) иной информации, необходимой для предоставления государственных услуг, предусмотренных настоящим Соглашением, Стороны несут ответственность, предусмотренную законодательством Российской Федерации.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9. Срок действия Соглашения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Настоящее Соглашение вступает в силу </w:t>
      </w:r>
      <w:proofErr w:type="gramStart"/>
      <w:r w:rsidRPr="005E3C8B">
        <w:rPr>
          <w:rFonts w:ascii="Times New Roman" w:hAnsi="Times New Roman" w:cs="Times New Roman"/>
          <w:sz w:val="25"/>
          <w:szCs w:val="25"/>
        </w:rPr>
        <w:t>с даты подписания</w:t>
      </w:r>
      <w:proofErr w:type="gramEnd"/>
      <w:r w:rsidRPr="005E3C8B">
        <w:rPr>
          <w:rFonts w:ascii="Times New Roman" w:hAnsi="Times New Roman" w:cs="Times New Roman"/>
          <w:sz w:val="25"/>
          <w:szCs w:val="25"/>
        </w:rPr>
        <w:t xml:space="preserve"> обеими сторонами и действует до 01.10.2020 года.</w:t>
      </w:r>
    </w:p>
    <w:p w:rsidR="00290C91" w:rsidRPr="005E3C8B" w:rsidRDefault="00290C91" w:rsidP="007C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E3C8B">
        <w:rPr>
          <w:rFonts w:ascii="Times New Roman" w:hAnsi="Times New Roman" w:cs="Times New Roman"/>
          <w:sz w:val="25"/>
          <w:szCs w:val="25"/>
        </w:rPr>
        <w:t>Соглашение от 22.07.2013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74 с учетом дополнительных соглашений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1 от 23.12.2013,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2 от 28.02.2014,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3 от 01.07.2014,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4 от 27.10.2014,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5 от</w:t>
      </w:r>
      <w:r w:rsidR="00E23DAD"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</w:rPr>
        <w:t>20.03.2015, №</w:t>
      </w:r>
      <w:r w:rsidR="00E23DAD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 xml:space="preserve">6 от </w:t>
      </w:r>
      <w:r w:rsidRPr="005E3C8B">
        <w:rPr>
          <w:rFonts w:ascii="Times New Roman" w:hAnsi="Times New Roman" w:cs="Times New Roman"/>
          <w:sz w:val="25"/>
          <w:szCs w:val="25"/>
        </w:rPr>
        <w:lastRenderedPageBreak/>
        <w:t>15.04.2015,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7 от 09.07.2015,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8 от 31.07.2015, № 9 от 24.08.2015,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10 от 01.07.2016,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11 от 22.09.2016,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12 от 09.03.2017, №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13 от 15.09.2017 стороны считают прекратившим действие с момента заключения настоящего Соглашения.</w:t>
      </w:r>
      <w:proofErr w:type="gramEnd"/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10. Материально-техническое и финансовое обеспечение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предоставления государственных и муниципальных услуг в МФЦ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1163E" w:rsidRPr="005E3C8B" w:rsidRDefault="0081163E" w:rsidP="0081163E">
      <w:pPr>
        <w:pStyle w:val="ConsPlusNonformat"/>
        <w:ind w:firstLine="567"/>
        <w:jc w:val="both"/>
        <w:rPr>
          <w:rFonts w:cs="Times New Roman"/>
          <w:sz w:val="25"/>
          <w:szCs w:val="25"/>
        </w:rPr>
      </w:pPr>
      <w:proofErr w:type="gramStart"/>
      <w:r w:rsidRPr="005E3C8B">
        <w:rPr>
          <w:rFonts w:ascii="Times New Roman" w:hAnsi="Times New Roman" w:cs="Times New Roman"/>
          <w:sz w:val="25"/>
          <w:szCs w:val="25"/>
        </w:rPr>
        <w:t>В соответствии с пунктом 5 постановления Правительства Российской Федерации от 27 сентября 2011 г. № 797 «О взаимодействии между многофункциональными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материально-техническое и финансовое обеспечение деятельности МФЦ осуществляется учредителем МФЦ за счет средств соответствующего бюджета.</w:t>
      </w:r>
      <w:proofErr w:type="gramEnd"/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5E3C8B">
        <w:rPr>
          <w:rFonts w:ascii="Times New Roman" w:hAnsi="Times New Roman" w:cs="Times New Roman"/>
          <w:b/>
          <w:bCs/>
          <w:sz w:val="25"/>
          <w:szCs w:val="25"/>
        </w:rPr>
        <w:t>11. Реквизиты и подписи Сторон</w:t>
      </w:r>
    </w:p>
    <w:p w:rsidR="00290C91" w:rsidRPr="005E3C8B" w:rsidRDefault="00290C91" w:rsidP="007C0A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jc w:val="both"/>
        <w:rPr>
          <w:rFonts w:ascii="Times New Roman" w:hAnsi="Times New Roman" w:cs="Times New Roman"/>
          <w:b/>
          <w:sz w:val="25"/>
          <w:szCs w:val="25"/>
        </w:rPr>
      </w:pPr>
      <w:r w:rsidRPr="005E3C8B">
        <w:rPr>
          <w:rFonts w:ascii="Times New Roman" w:hAnsi="Times New Roman" w:cs="Times New Roman"/>
          <w:b/>
          <w:sz w:val="25"/>
          <w:szCs w:val="25"/>
        </w:rPr>
        <w:t>Управление Федеральной налоговой службы по Республике Коми</w:t>
      </w:r>
    </w:p>
    <w:p w:rsidR="00290C91" w:rsidRPr="005E3C8B" w:rsidRDefault="00E23DAD" w:rsidP="007C0AE4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 xml:space="preserve">167982, ГСП-2, </w:t>
      </w:r>
      <w:r w:rsidR="00290C91" w:rsidRPr="005E3C8B">
        <w:rPr>
          <w:rFonts w:ascii="Times New Roman" w:hAnsi="Times New Roman" w:cs="Times New Roman"/>
          <w:sz w:val="25"/>
          <w:szCs w:val="25"/>
        </w:rPr>
        <w:t>Республика Коми, г.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="00290C91" w:rsidRPr="005E3C8B">
        <w:rPr>
          <w:rFonts w:ascii="Times New Roman" w:hAnsi="Times New Roman" w:cs="Times New Roman"/>
          <w:sz w:val="25"/>
          <w:szCs w:val="25"/>
        </w:rPr>
        <w:t>Сыктывкар, ул.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="00290C91" w:rsidRPr="005E3C8B">
        <w:rPr>
          <w:rFonts w:ascii="Times New Roman" w:hAnsi="Times New Roman" w:cs="Times New Roman"/>
          <w:sz w:val="25"/>
          <w:szCs w:val="25"/>
        </w:rPr>
        <w:t>Первомайская, д.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="00290C91" w:rsidRPr="005E3C8B">
        <w:rPr>
          <w:rFonts w:ascii="Times New Roman" w:hAnsi="Times New Roman" w:cs="Times New Roman"/>
          <w:sz w:val="25"/>
          <w:szCs w:val="25"/>
        </w:rPr>
        <w:t>53</w:t>
      </w:r>
    </w:p>
    <w:p w:rsidR="00290C91" w:rsidRPr="005E3C8B" w:rsidRDefault="00290C91" w:rsidP="007C0AE4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ИНН 1101486269</w:t>
      </w:r>
      <w:r w:rsidR="00E23DAD" w:rsidRPr="005E3C8B">
        <w:rPr>
          <w:rFonts w:ascii="Times New Roman" w:hAnsi="Times New Roman" w:cs="Times New Roman"/>
          <w:sz w:val="25"/>
          <w:szCs w:val="25"/>
        </w:rPr>
        <w:t>,</w:t>
      </w:r>
      <w:r w:rsidRPr="005E3C8B">
        <w:rPr>
          <w:rFonts w:ascii="Times New Roman" w:hAnsi="Times New Roman" w:cs="Times New Roman"/>
          <w:sz w:val="25"/>
          <w:szCs w:val="25"/>
        </w:rPr>
        <w:t xml:space="preserve"> ОГРН 1041130401058</w:t>
      </w:r>
    </w:p>
    <w:p w:rsidR="00290C91" w:rsidRPr="005E3C8B" w:rsidRDefault="00290C91" w:rsidP="007C0AE4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7C0AE4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b/>
          <w:sz w:val="25"/>
          <w:szCs w:val="25"/>
        </w:rPr>
        <w:t>Государственное автономное учреждение Республики Коми «Многофункциональный центр предоставления государственных и муниципальных услуг Республики Коми»</w:t>
      </w:r>
      <w:r w:rsidRPr="005E3C8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290C91" w:rsidRPr="005E3C8B" w:rsidRDefault="00290C91" w:rsidP="007C0AE4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167000,</w:t>
      </w:r>
      <w:r w:rsidR="00C26C57" w:rsidRPr="005E3C8B">
        <w:rPr>
          <w:rFonts w:ascii="Times New Roman" w:hAnsi="Times New Roman" w:cs="Times New Roman"/>
          <w:sz w:val="25"/>
          <w:szCs w:val="25"/>
        </w:rPr>
        <w:t xml:space="preserve"> </w:t>
      </w:r>
      <w:r w:rsidRPr="005E3C8B">
        <w:rPr>
          <w:rFonts w:ascii="Times New Roman" w:hAnsi="Times New Roman" w:cs="Times New Roman"/>
          <w:sz w:val="25"/>
          <w:szCs w:val="25"/>
        </w:rPr>
        <w:t>Республика Коми, г.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Сыктывкар, ул.</w:t>
      </w:r>
      <w:r w:rsidR="00C26C57" w:rsidRPr="005E3C8B">
        <w:rPr>
          <w:rFonts w:ascii="Times New Roman" w:hAnsi="Times New Roman" w:cs="Times New Roman"/>
          <w:sz w:val="25"/>
          <w:szCs w:val="25"/>
        </w:rPr>
        <w:t> </w:t>
      </w:r>
      <w:r w:rsidRPr="005E3C8B">
        <w:rPr>
          <w:rFonts w:ascii="Times New Roman" w:hAnsi="Times New Roman" w:cs="Times New Roman"/>
          <w:sz w:val="25"/>
          <w:szCs w:val="25"/>
        </w:rPr>
        <w:t>Горького, д.</w:t>
      </w:r>
      <w:r w:rsidR="00C26C57" w:rsidRPr="005E3C8B">
        <w:rPr>
          <w:rFonts w:ascii="Times New Roman" w:hAnsi="Times New Roman" w:cs="Times New Roman"/>
          <w:sz w:val="25"/>
          <w:szCs w:val="25"/>
        </w:rPr>
        <w:t xml:space="preserve">  </w:t>
      </w:r>
      <w:r w:rsidRPr="005E3C8B">
        <w:rPr>
          <w:rFonts w:ascii="Times New Roman" w:hAnsi="Times New Roman" w:cs="Times New Roman"/>
          <w:sz w:val="25"/>
          <w:szCs w:val="25"/>
        </w:rPr>
        <w:t>2/1</w:t>
      </w:r>
    </w:p>
    <w:p w:rsidR="00290C91" w:rsidRPr="005E3C8B" w:rsidRDefault="00290C91" w:rsidP="007C0AE4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  <w:r w:rsidRPr="005E3C8B">
        <w:rPr>
          <w:rFonts w:ascii="Times New Roman" w:hAnsi="Times New Roman" w:cs="Times New Roman"/>
          <w:sz w:val="25"/>
          <w:szCs w:val="25"/>
        </w:rPr>
        <w:t>ИНН 1101486928</w:t>
      </w:r>
      <w:r w:rsidR="00E23DAD" w:rsidRPr="005E3C8B">
        <w:rPr>
          <w:rFonts w:ascii="Times New Roman" w:hAnsi="Times New Roman" w:cs="Times New Roman"/>
          <w:sz w:val="25"/>
          <w:szCs w:val="25"/>
        </w:rPr>
        <w:t>,</w:t>
      </w:r>
      <w:r w:rsidRPr="005E3C8B">
        <w:rPr>
          <w:rFonts w:ascii="Times New Roman" w:hAnsi="Times New Roman" w:cs="Times New Roman"/>
          <w:sz w:val="25"/>
          <w:szCs w:val="25"/>
        </w:rPr>
        <w:t xml:space="preserve"> ОГРН 1131101003219</w:t>
      </w:r>
    </w:p>
    <w:p w:rsidR="00290C91" w:rsidRPr="005E3C8B" w:rsidRDefault="00290C91" w:rsidP="00290C91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90C91" w:rsidRPr="005E3C8B" w:rsidRDefault="00290C91" w:rsidP="00290C91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9619" w:type="dxa"/>
        <w:tblInd w:w="108" w:type="dxa"/>
        <w:tblLook w:val="04A0" w:firstRow="1" w:lastRow="0" w:firstColumn="1" w:lastColumn="0" w:noHBand="0" w:noVBand="1"/>
      </w:tblPr>
      <w:tblGrid>
        <w:gridCol w:w="4677"/>
        <w:gridCol w:w="4942"/>
      </w:tblGrid>
      <w:tr w:rsidR="00290C91" w:rsidRPr="005E3C8B" w:rsidTr="00290C91">
        <w:trPr>
          <w:trHeight w:val="729"/>
        </w:trPr>
        <w:tc>
          <w:tcPr>
            <w:tcW w:w="4677" w:type="dxa"/>
          </w:tcPr>
          <w:p w:rsidR="00290C91" w:rsidRPr="005E3C8B" w:rsidRDefault="00290C91" w:rsidP="00D7384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 xml:space="preserve">Руководитель </w:t>
            </w:r>
            <w:r w:rsidRPr="005E3C8B">
              <w:rPr>
                <w:rFonts w:ascii="Times New Roman" w:hAnsi="Times New Roman" w:cs="Times New Roman"/>
                <w:sz w:val="25"/>
                <w:szCs w:val="25"/>
              </w:rPr>
              <w:t xml:space="preserve">Управления </w:t>
            </w:r>
          </w:p>
          <w:p w:rsidR="00290C91" w:rsidRPr="005E3C8B" w:rsidRDefault="00290C91" w:rsidP="00D7384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5E3C8B">
              <w:rPr>
                <w:rFonts w:ascii="Times New Roman" w:hAnsi="Times New Roman" w:cs="Times New Roman"/>
                <w:sz w:val="25"/>
                <w:szCs w:val="25"/>
              </w:rPr>
              <w:t xml:space="preserve">Федеральной налоговой службы </w:t>
            </w:r>
          </w:p>
          <w:p w:rsidR="00290C91" w:rsidRPr="005E3C8B" w:rsidRDefault="00290C91" w:rsidP="00D7384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5"/>
                <w:szCs w:val="25"/>
              </w:rPr>
              <w:t>по Республике Коми</w:t>
            </w:r>
          </w:p>
          <w:p w:rsidR="00290C91" w:rsidRPr="005E3C8B" w:rsidRDefault="00290C91" w:rsidP="00D7384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5"/>
                <w:szCs w:val="25"/>
                <w:u w:val="single"/>
                <w:lang w:eastAsia="ar-SA"/>
              </w:rPr>
            </w:pPr>
          </w:p>
        </w:tc>
        <w:tc>
          <w:tcPr>
            <w:tcW w:w="4942" w:type="dxa"/>
            <w:hideMark/>
          </w:tcPr>
          <w:p w:rsidR="00290C91" w:rsidRPr="005E3C8B" w:rsidRDefault="00353524" w:rsidP="00D7384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eastAsia="ar-SA"/>
              </w:rPr>
            </w:pPr>
            <w:r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Руководитель г</w:t>
            </w:r>
            <w:r w:rsidR="00290C91"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 xml:space="preserve">осударственного автономного учреждения Республики Коми «Многофункциональный центр предоставления государственных и муниципальных услуг </w:t>
            </w:r>
          </w:p>
          <w:p w:rsidR="00290C91" w:rsidRPr="005E3C8B" w:rsidRDefault="00290C91" w:rsidP="00D7384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5"/>
                <w:szCs w:val="25"/>
                <w:u w:val="single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Республики Коми»</w:t>
            </w:r>
          </w:p>
        </w:tc>
      </w:tr>
      <w:tr w:rsidR="00290C91" w:rsidRPr="005E3C8B" w:rsidTr="00290C91">
        <w:trPr>
          <w:trHeight w:val="850"/>
        </w:trPr>
        <w:tc>
          <w:tcPr>
            <w:tcW w:w="4677" w:type="dxa"/>
            <w:hideMark/>
          </w:tcPr>
          <w:p w:rsidR="00E23DAD" w:rsidRPr="005E3C8B" w:rsidRDefault="00E23DAD" w:rsidP="00E23D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vertAlign w:val="superscript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____________________</w:t>
            </w:r>
            <w:r w:rsidR="00290C91"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/</w:t>
            </w:r>
            <w:r w:rsidR="00290C91" w:rsidRPr="005E3C8B">
              <w:rPr>
                <w:rFonts w:ascii="Times New Roman" w:hAnsi="Times New Roman" w:cs="Times New Roman"/>
                <w:b/>
                <w:sz w:val="25"/>
                <w:szCs w:val="25"/>
                <w:lang w:eastAsia="ar-SA"/>
              </w:rPr>
              <w:t>А.В.</w:t>
            </w:r>
            <w:r w:rsidR="00C26C57" w:rsidRPr="005E3C8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290C91" w:rsidRPr="005E3C8B">
              <w:rPr>
                <w:rFonts w:ascii="Times New Roman" w:hAnsi="Times New Roman" w:cs="Times New Roman"/>
                <w:b/>
                <w:sz w:val="25"/>
                <w:szCs w:val="25"/>
                <w:lang w:eastAsia="ar-SA"/>
              </w:rPr>
              <w:t>Новиков</w:t>
            </w:r>
            <w:r w:rsidR="00290C91"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/</w:t>
            </w:r>
            <w:r w:rsidR="00290C91" w:rsidRPr="005E3C8B">
              <w:rPr>
                <w:rFonts w:ascii="Times New Roman" w:hAnsi="Times New Roman" w:cs="Times New Roman"/>
                <w:sz w:val="25"/>
                <w:szCs w:val="25"/>
                <w:vertAlign w:val="superscript"/>
                <w:lang w:eastAsia="ar-SA"/>
              </w:rPr>
              <w:t xml:space="preserve">  </w:t>
            </w:r>
          </w:p>
          <w:p w:rsidR="00290C91" w:rsidRPr="005E3C8B" w:rsidRDefault="00E23DAD" w:rsidP="00E23D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                </w:t>
            </w:r>
            <w:r w:rsidR="00290C91"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(подпись)               </w:t>
            </w:r>
            <w:r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     </w:t>
            </w:r>
            <w:r w:rsidR="00290C91"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        (расшифровка)</w:t>
            </w:r>
          </w:p>
        </w:tc>
        <w:tc>
          <w:tcPr>
            <w:tcW w:w="4942" w:type="dxa"/>
            <w:hideMark/>
          </w:tcPr>
          <w:p w:rsidR="00E23DAD" w:rsidRPr="005E3C8B" w:rsidRDefault="00290C91" w:rsidP="00E23D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vertAlign w:val="superscript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____________</w:t>
            </w:r>
            <w:r w:rsidR="00E23DAD"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_____</w:t>
            </w:r>
            <w:r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___/</w:t>
            </w:r>
            <w:r w:rsidRPr="005E3C8B">
              <w:rPr>
                <w:rFonts w:ascii="Times New Roman" w:hAnsi="Times New Roman" w:cs="Times New Roman"/>
                <w:b/>
                <w:sz w:val="25"/>
                <w:szCs w:val="25"/>
                <w:lang w:eastAsia="ar-SA"/>
              </w:rPr>
              <w:t>Н.В.</w:t>
            </w:r>
            <w:r w:rsidR="00C26C57" w:rsidRPr="005E3C8B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proofErr w:type="spellStart"/>
            <w:r w:rsidRPr="005E3C8B">
              <w:rPr>
                <w:rFonts w:ascii="Times New Roman" w:hAnsi="Times New Roman" w:cs="Times New Roman"/>
                <w:b/>
                <w:sz w:val="25"/>
                <w:szCs w:val="25"/>
                <w:lang w:eastAsia="ar-SA"/>
              </w:rPr>
              <w:t>Жегунова</w:t>
            </w:r>
            <w:proofErr w:type="spellEnd"/>
            <w:r w:rsidRPr="005E3C8B">
              <w:rPr>
                <w:rFonts w:ascii="Times New Roman" w:hAnsi="Times New Roman" w:cs="Times New Roman"/>
                <w:sz w:val="25"/>
                <w:szCs w:val="25"/>
                <w:lang w:eastAsia="ar-SA"/>
              </w:rPr>
              <w:t>/</w:t>
            </w:r>
            <w:r w:rsidRPr="005E3C8B">
              <w:rPr>
                <w:rFonts w:ascii="Times New Roman" w:hAnsi="Times New Roman" w:cs="Times New Roman"/>
                <w:sz w:val="25"/>
                <w:szCs w:val="25"/>
                <w:vertAlign w:val="superscript"/>
                <w:lang w:eastAsia="ar-SA"/>
              </w:rPr>
              <w:t xml:space="preserve">   </w:t>
            </w:r>
          </w:p>
          <w:p w:rsidR="00290C91" w:rsidRPr="005E3C8B" w:rsidRDefault="00E23DAD" w:rsidP="00E23DA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                  </w:t>
            </w:r>
            <w:r w:rsidR="00290C91"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(подпись)                   </w:t>
            </w:r>
            <w:r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      </w:t>
            </w:r>
            <w:r w:rsidR="00290C91"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</w:t>
            </w:r>
            <w:r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 </w:t>
            </w:r>
            <w:r w:rsidR="00290C91" w:rsidRPr="005E3C8B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ar-SA"/>
              </w:rPr>
              <w:t xml:space="preserve">  (расшифровка)</w:t>
            </w:r>
          </w:p>
        </w:tc>
      </w:tr>
      <w:tr w:rsidR="00290C91" w:rsidRPr="005E3C8B" w:rsidTr="00290C91">
        <w:trPr>
          <w:trHeight w:val="213"/>
        </w:trPr>
        <w:tc>
          <w:tcPr>
            <w:tcW w:w="4677" w:type="dxa"/>
            <w:hideMark/>
          </w:tcPr>
          <w:p w:rsidR="00290C91" w:rsidRPr="005E3C8B" w:rsidRDefault="00290C91" w:rsidP="00D7384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М.П.</w:t>
            </w:r>
          </w:p>
        </w:tc>
        <w:tc>
          <w:tcPr>
            <w:tcW w:w="4942" w:type="dxa"/>
            <w:hideMark/>
          </w:tcPr>
          <w:p w:rsidR="00290C91" w:rsidRPr="005E3C8B" w:rsidRDefault="00290C91" w:rsidP="00D7384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5E3C8B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М.П.</w:t>
            </w:r>
          </w:p>
        </w:tc>
      </w:tr>
    </w:tbl>
    <w:p w:rsidR="00290C91" w:rsidRPr="005E3C8B" w:rsidRDefault="00290C91" w:rsidP="00290C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C40BF" w:rsidRPr="0063320F" w:rsidRDefault="002C40BF">
      <w:pPr>
        <w:rPr>
          <w:sz w:val="28"/>
          <w:szCs w:val="28"/>
        </w:rPr>
      </w:pPr>
    </w:p>
    <w:sectPr w:rsidR="002C40BF" w:rsidRPr="0063320F" w:rsidSect="008D795C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C91" w:rsidRDefault="00290C91" w:rsidP="00290C91">
      <w:pPr>
        <w:spacing w:after="0" w:line="240" w:lineRule="auto"/>
      </w:pPr>
      <w:r>
        <w:separator/>
      </w:r>
    </w:p>
  </w:endnote>
  <w:endnote w:type="continuationSeparator" w:id="0">
    <w:p w:rsidR="00290C91" w:rsidRDefault="00290C91" w:rsidP="00290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C91" w:rsidRDefault="00290C91" w:rsidP="00290C91">
      <w:pPr>
        <w:spacing w:after="0" w:line="240" w:lineRule="auto"/>
      </w:pPr>
      <w:r>
        <w:separator/>
      </w:r>
    </w:p>
  </w:footnote>
  <w:footnote w:type="continuationSeparator" w:id="0">
    <w:p w:rsidR="00290C91" w:rsidRDefault="00290C91" w:rsidP="00290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368337"/>
      <w:docPartObj>
        <w:docPartGallery w:val="Page Numbers (Top of Page)"/>
        <w:docPartUnique/>
      </w:docPartObj>
    </w:sdtPr>
    <w:sdtEndPr/>
    <w:sdtContent>
      <w:p w:rsidR="00290C91" w:rsidRDefault="00290C91">
        <w:pPr>
          <w:pStyle w:val="a4"/>
          <w:jc w:val="center"/>
        </w:pPr>
        <w:r w:rsidRPr="005D5207">
          <w:rPr>
            <w:rFonts w:ascii="Times New Roman" w:hAnsi="Times New Roman" w:cs="Times New Roman"/>
          </w:rPr>
          <w:fldChar w:fldCharType="begin"/>
        </w:r>
        <w:r w:rsidRPr="005D5207">
          <w:rPr>
            <w:rFonts w:ascii="Times New Roman" w:hAnsi="Times New Roman" w:cs="Times New Roman"/>
          </w:rPr>
          <w:instrText>PAGE   \* MERGEFORMAT</w:instrText>
        </w:r>
        <w:r w:rsidRPr="005D5207">
          <w:rPr>
            <w:rFonts w:ascii="Times New Roman" w:hAnsi="Times New Roman" w:cs="Times New Roman"/>
          </w:rPr>
          <w:fldChar w:fldCharType="separate"/>
        </w:r>
        <w:r w:rsidR="00327B42">
          <w:rPr>
            <w:rFonts w:ascii="Times New Roman" w:hAnsi="Times New Roman" w:cs="Times New Roman"/>
            <w:noProof/>
          </w:rPr>
          <w:t>7</w:t>
        </w:r>
        <w:r w:rsidRPr="005D5207">
          <w:rPr>
            <w:rFonts w:ascii="Times New Roman" w:hAnsi="Times New Roman" w:cs="Times New Roman"/>
          </w:rPr>
          <w:fldChar w:fldCharType="end"/>
        </w:r>
      </w:p>
    </w:sdtContent>
  </w:sdt>
  <w:p w:rsidR="00290C91" w:rsidRDefault="00290C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91"/>
    <w:rsid w:val="00002118"/>
    <w:rsid w:val="000530E8"/>
    <w:rsid w:val="00145CD0"/>
    <w:rsid w:val="0015782C"/>
    <w:rsid w:val="001705F1"/>
    <w:rsid w:val="0020673E"/>
    <w:rsid w:val="00290C91"/>
    <w:rsid w:val="002C40BF"/>
    <w:rsid w:val="002E5349"/>
    <w:rsid w:val="00327B42"/>
    <w:rsid w:val="00353524"/>
    <w:rsid w:val="005D5207"/>
    <w:rsid w:val="005E3C8B"/>
    <w:rsid w:val="0063320F"/>
    <w:rsid w:val="006623A3"/>
    <w:rsid w:val="00717BB5"/>
    <w:rsid w:val="007C0AE4"/>
    <w:rsid w:val="0081163E"/>
    <w:rsid w:val="00831A1C"/>
    <w:rsid w:val="008D795C"/>
    <w:rsid w:val="00935A3B"/>
    <w:rsid w:val="009C5367"/>
    <w:rsid w:val="00A7652A"/>
    <w:rsid w:val="00AD28B1"/>
    <w:rsid w:val="00AE302F"/>
    <w:rsid w:val="00C26C57"/>
    <w:rsid w:val="00C752D0"/>
    <w:rsid w:val="00CF2E56"/>
    <w:rsid w:val="00E23DAD"/>
    <w:rsid w:val="00E3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9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0C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0C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footnote reference"/>
    <w:uiPriority w:val="99"/>
    <w:semiHidden/>
    <w:unhideWhenUsed/>
    <w:rsid w:val="00290C91"/>
    <w:rPr>
      <w:vertAlign w:val="superscript"/>
    </w:rPr>
  </w:style>
  <w:style w:type="paragraph" w:styleId="a4">
    <w:name w:val="header"/>
    <w:basedOn w:val="a"/>
    <w:link w:val="a5"/>
    <w:uiPriority w:val="99"/>
    <w:unhideWhenUsed/>
    <w:rsid w:val="00290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0C91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290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0C91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9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0C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0C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3">
    <w:name w:val="footnote reference"/>
    <w:uiPriority w:val="99"/>
    <w:semiHidden/>
    <w:unhideWhenUsed/>
    <w:rsid w:val="00290C91"/>
    <w:rPr>
      <w:vertAlign w:val="superscript"/>
    </w:rPr>
  </w:style>
  <w:style w:type="paragraph" w:styleId="a4">
    <w:name w:val="header"/>
    <w:basedOn w:val="a"/>
    <w:link w:val="a5"/>
    <w:uiPriority w:val="99"/>
    <w:unhideWhenUsed/>
    <w:rsid w:val="00290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0C91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290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0C9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A743061E80A8F053C6E00F0C28CF8D7629E1ECA8350FEA5E72278C00D48A7929C4BA4C45sB4F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5FF80CD7416FADE935AB4B7995AC5ED5C4B54AB1A90B43ACB5E9FE8F2BE34D7FA5EE34CD56596EjCb4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5FF80CD7416FADE935AB4B7995AC5ED5C4B54AB1A90B43ACB5E9FE8F2BE34D7FA5EE34CD565B6AjCb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3149</Words>
  <Characters>17952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Чуракина Светлана Леонидовна</dc:creator>
  <cp:lastModifiedBy>Чуракина Светлана Леонидовна</cp:lastModifiedBy>
  <cp:revision>20</cp:revision>
  <dcterms:created xsi:type="dcterms:W3CDTF">2017-09-18T11:56:00Z</dcterms:created>
  <dcterms:modified xsi:type="dcterms:W3CDTF">2017-11-30T14:12:00Z</dcterms:modified>
</cp:coreProperties>
</file>